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E64" w:rsidRDefault="00046E64" w:rsidP="006C7DD8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247F2C" w:rsidRPr="00B7240E" w:rsidRDefault="00AF4AB3" w:rsidP="00AF4AB3">
      <w:pPr>
        <w:jc w:val="center"/>
        <w:rPr>
          <w:rFonts w:ascii="Times New Roman" w:hAnsi="Times New Roman"/>
          <w:b/>
        </w:rPr>
      </w:pPr>
      <w:r w:rsidRPr="00B7240E">
        <w:rPr>
          <w:rFonts w:ascii="Times New Roman" w:hAnsi="Times New Roman"/>
          <w:b/>
        </w:rPr>
        <w:t>Доля школ и учащихся</w:t>
      </w:r>
      <w:r w:rsidR="00416EB9" w:rsidRPr="00B7240E">
        <w:rPr>
          <w:rFonts w:ascii="Times New Roman" w:hAnsi="Times New Roman"/>
          <w:b/>
        </w:rPr>
        <w:t xml:space="preserve">, </w:t>
      </w:r>
      <w:r w:rsidRPr="00B7240E">
        <w:rPr>
          <w:rFonts w:ascii="Times New Roman" w:hAnsi="Times New Roman"/>
          <w:b/>
        </w:rPr>
        <w:t>участ</w:t>
      </w:r>
      <w:r w:rsidR="00416EB9" w:rsidRPr="00B7240E">
        <w:rPr>
          <w:rFonts w:ascii="Times New Roman" w:hAnsi="Times New Roman"/>
          <w:b/>
        </w:rPr>
        <w:t>вующих в</w:t>
      </w:r>
      <w:r w:rsidRPr="00B7240E">
        <w:rPr>
          <w:rFonts w:ascii="Times New Roman" w:hAnsi="Times New Roman"/>
          <w:b/>
        </w:rPr>
        <w:t xml:space="preserve"> конкурс</w:t>
      </w:r>
      <w:r w:rsidR="00416EB9" w:rsidRPr="00B7240E">
        <w:rPr>
          <w:rFonts w:ascii="Times New Roman" w:hAnsi="Times New Roman"/>
          <w:b/>
        </w:rPr>
        <w:t>е</w:t>
      </w:r>
      <w:r w:rsidRPr="00B7240E">
        <w:rPr>
          <w:rFonts w:ascii="Times New Roman" w:hAnsi="Times New Roman"/>
          <w:b/>
        </w:rPr>
        <w:t xml:space="preserve"> «</w:t>
      </w:r>
      <w:r w:rsidRPr="00B7240E">
        <w:rPr>
          <w:rFonts w:ascii="Times New Roman" w:hAnsi="Times New Roman"/>
          <w:b/>
          <w:lang w:val="en-US"/>
        </w:rPr>
        <w:t>IT</w:t>
      </w:r>
      <w:r w:rsidRPr="00B7240E">
        <w:rPr>
          <w:rFonts w:ascii="Times New Roman" w:hAnsi="Times New Roman"/>
          <w:b/>
        </w:rPr>
        <w:t>-Чемпион»</w:t>
      </w:r>
    </w:p>
    <w:p w:rsidR="00AF4AB3" w:rsidRPr="00B7240E" w:rsidRDefault="00AF4AB3" w:rsidP="00AF4AB3">
      <w:pPr>
        <w:jc w:val="center"/>
        <w:rPr>
          <w:rFonts w:ascii="Times New Roman" w:hAnsi="Times New Roman"/>
          <w:b/>
        </w:rPr>
      </w:pPr>
    </w:p>
    <w:tbl>
      <w:tblPr>
        <w:tblW w:w="1032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2211"/>
        <w:gridCol w:w="4100"/>
      </w:tblGrid>
      <w:tr w:rsidR="00C22C0D" w:rsidRPr="00BB16C8" w:rsidTr="00046E64">
        <w:trPr>
          <w:trHeight w:val="288"/>
          <w:jc w:val="center"/>
        </w:trPr>
        <w:tc>
          <w:tcPr>
            <w:tcW w:w="4011" w:type="dxa"/>
            <w:shd w:val="clear" w:color="auto" w:fill="auto"/>
            <w:vAlign w:val="bottom"/>
          </w:tcPr>
          <w:p w:rsidR="003C19C6" w:rsidRPr="00BB16C8" w:rsidRDefault="003C19C6" w:rsidP="00BB16C8">
            <w:pPr>
              <w:jc w:val="center"/>
              <w:rPr>
                <w:rFonts w:ascii="Times New Roman" w:hAnsi="Times New Roman"/>
              </w:rPr>
            </w:pPr>
            <w:r w:rsidRPr="00BB16C8">
              <w:rPr>
                <w:rFonts w:ascii="Times New Roman" w:eastAsia="Times New Roman" w:hAnsi="Times New Roman"/>
                <w:b/>
                <w:bCs/>
                <w:lang w:eastAsia="ru-RU"/>
              </w:rPr>
              <w:t>Административный район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3C19C6" w:rsidRPr="00BB16C8" w:rsidRDefault="003C19C6" w:rsidP="00BB16C8">
            <w:pPr>
              <w:jc w:val="center"/>
              <w:rPr>
                <w:rFonts w:ascii="Times New Roman" w:hAnsi="Times New Roman"/>
              </w:rPr>
            </w:pPr>
            <w:r w:rsidRPr="00BB16C8">
              <w:rPr>
                <w:rFonts w:ascii="Times New Roman" w:eastAsia="Times New Roman" w:hAnsi="Times New Roman"/>
                <w:b/>
                <w:bCs/>
                <w:lang w:eastAsia="ru-RU"/>
              </w:rPr>
              <w:t>% школ - участниц в районе</w:t>
            </w:r>
          </w:p>
        </w:tc>
        <w:tc>
          <w:tcPr>
            <w:tcW w:w="4100" w:type="dxa"/>
            <w:shd w:val="clear" w:color="auto" w:fill="auto"/>
            <w:vAlign w:val="bottom"/>
          </w:tcPr>
          <w:p w:rsidR="003C19C6" w:rsidRPr="00BB16C8" w:rsidRDefault="003C19C6" w:rsidP="00BB16C8">
            <w:pPr>
              <w:jc w:val="center"/>
              <w:rPr>
                <w:rFonts w:ascii="Times New Roman" w:hAnsi="Times New Roman"/>
              </w:rPr>
            </w:pPr>
            <w:r w:rsidRPr="00BB16C8">
              <w:rPr>
                <w:rFonts w:ascii="Times New Roman" w:eastAsia="Times New Roman" w:hAnsi="Times New Roman"/>
                <w:b/>
                <w:bCs/>
                <w:lang w:eastAsia="ru-RU"/>
              </w:rPr>
              <w:t>% учащихся, зарегистрированных в Конкурсе</w:t>
            </w:r>
            <w:r w:rsidR="001D7745" w:rsidRPr="00BB16C8">
              <w:rPr>
                <w:rFonts w:ascii="Times New Roman" w:eastAsia="Times New Roman" w:hAnsi="Times New Roman"/>
                <w:b/>
                <w:bCs/>
                <w:lang w:eastAsia="ru-RU"/>
              </w:rPr>
              <w:t>,</w:t>
            </w:r>
            <w:r w:rsidRPr="00BB16C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 общему кол-ву учащихся</w:t>
            </w:r>
          </w:p>
        </w:tc>
      </w:tr>
      <w:tr w:rsidR="00BB16C8" w:rsidRPr="00BB16C8" w:rsidTr="00046E64">
        <w:trPr>
          <w:trHeight w:val="288"/>
          <w:jc w:val="center"/>
        </w:trPr>
        <w:tc>
          <w:tcPr>
            <w:tcW w:w="4011" w:type="dxa"/>
            <w:shd w:val="clear" w:color="auto" w:fill="auto"/>
            <w:vAlign w:val="bottom"/>
          </w:tcPr>
          <w:p w:rsidR="00BB16C8" w:rsidRPr="00BB16C8" w:rsidRDefault="00BB16C8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Агрызский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BB16C8" w:rsidRPr="00BB16C8" w:rsidRDefault="00BB16C8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70,37</w:t>
            </w:r>
          </w:p>
        </w:tc>
        <w:tc>
          <w:tcPr>
            <w:tcW w:w="4100" w:type="dxa"/>
            <w:shd w:val="clear" w:color="auto" w:fill="auto"/>
            <w:vAlign w:val="bottom"/>
          </w:tcPr>
          <w:p w:rsidR="00BB16C8" w:rsidRPr="00BB16C8" w:rsidRDefault="00BB16C8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3,94</w:t>
            </w:r>
          </w:p>
        </w:tc>
      </w:tr>
      <w:tr w:rsidR="00BB16C8" w:rsidRPr="00BB16C8" w:rsidTr="00046E64">
        <w:trPr>
          <w:trHeight w:val="288"/>
          <w:jc w:val="center"/>
        </w:trPr>
        <w:tc>
          <w:tcPr>
            <w:tcW w:w="4011" w:type="dxa"/>
            <w:shd w:val="clear" w:color="auto" w:fill="auto"/>
            <w:vAlign w:val="bottom"/>
          </w:tcPr>
          <w:p w:rsidR="00BB16C8" w:rsidRPr="00BB16C8" w:rsidRDefault="00BB16C8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Азнакаевский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BB16C8" w:rsidRPr="00BB16C8" w:rsidRDefault="00BB16C8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74,42</w:t>
            </w:r>
          </w:p>
        </w:tc>
        <w:tc>
          <w:tcPr>
            <w:tcW w:w="4100" w:type="dxa"/>
            <w:shd w:val="clear" w:color="auto" w:fill="auto"/>
            <w:vAlign w:val="bottom"/>
          </w:tcPr>
          <w:p w:rsidR="00BB16C8" w:rsidRPr="00BB16C8" w:rsidRDefault="00BB16C8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18,38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Актанышский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50,94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19,55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Аксубаевский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63,64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9,65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Алексеевский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5,97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Алькеевский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84,00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16,83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Альметьевский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77,78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5,23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proofErr w:type="spellStart"/>
            <w:r w:rsidRPr="00BB16C8">
              <w:rPr>
                <w:rFonts w:ascii="Times New Roman" w:hAnsi="Times New Roman"/>
              </w:rPr>
              <w:t>Апастовский</w:t>
            </w:r>
            <w:proofErr w:type="spell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59,09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10,07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Арский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24,43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proofErr w:type="spellStart"/>
            <w:r w:rsidRPr="00BB16C8">
              <w:rPr>
                <w:rFonts w:ascii="Times New Roman" w:hAnsi="Times New Roman"/>
              </w:rPr>
              <w:t>Атнинский</w:t>
            </w:r>
            <w:proofErr w:type="spell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68,75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32,28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proofErr w:type="spellStart"/>
            <w:r w:rsidRPr="00BB16C8">
              <w:rPr>
                <w:rFonts w:ascii="Times New Roman" w:hAnsi="Times New Roman"/>
              </w:rPr>
              <w:t>Бавлинский</w:t>
            </w:r>
            <w:proofErr w:type="spell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73,91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1,79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proofErr w:type="spellStart"/>
            <w:r w:rsidRPr="00BB16C8">
              <w:rPr>
                <w:rFonts w:ascii="Times New Roman" w:hAnsi="Times New Roman"/>
              </w:rPr>
              <w:t>Балтасинский</w:t>
            </w:r>
            <w:proofErr w:type="spell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97,95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Бугульминский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92,68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35,76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proofErr w:type="spellStart"/>
            <w:r w:rsidRPr="00BB16C8">
              <w:rPr>
                <w:rFonts w:ascii="Times New Roman" w:hAnsi="Times New Roman"/>
              </w:rPr>
              <w:t>Буинский</w:t>
            </w:r>
            <w:proofErr w:type="spell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47,42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proofErr w:type="spellStart"/>
            <w:r w:rsidRPr="00BB16C8">
              <w:rPr>
                <w:rFonts w:ascii="Times New Roman" w:hAnsi="Times New Roman"/>
              </w:rPr>
              <w:t>Верхнеуслонский</w:t>
            </w:r>
            <w:proofErr w:type="spell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47,62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4,19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Высокогорский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78,38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21,96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proofErr w:type="spellStart"/>
            <w:r w:rsidRPr="00BB16C8">
              <w:rPr>
                <w:rFonts w:ascii="Times New Roman" w:hAnsi="Times New Roman"/>
              </w:rPr>
              <w:t>Дрожжановский</w:t>
            </w:r>
            <w:proofErr w:type="spell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76,92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11,24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Елабужский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92,00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15,48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Заинский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89,19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25,16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Зеленодольский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73,81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7,7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proofErr w:type="spellStart"/>
            <w:r w:rsidRPr="00BB16C8">
              <w:rPr>
                <w:rFonts w:ascii="Times New Roman" w:hAnsi="Times New Roman"/>
              </w:rPr>
              <w:t>Кайбицкий</w:t>
            </w:r>
            <w:proofErr w:type="spell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51,72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14,54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Камско-</w:t>
            </w:r>
            <w:proofErr w:type="spellStart"/>
            <w:r w:rsidRPr="00BB16C8">
              <w:rPr>
                <w:rFonts w:ascii="Times New Roman" w:hAnsi="Times New Roman"/>
              </w:rPr>
              <w:t>Устьинский</w:t>
            </w:r>
            <w:proofErr w:type="spell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42,11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2,11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Кукморский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84,85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15,55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Лаишевский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72,00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9,09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Лениногорский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38,37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Мамадышский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81,97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71,56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Менделеевский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80,00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17,92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Мензелинский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95,00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53,76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Муслюмовский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88,01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г. Набережные Челны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98,61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32,98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Нижнекамский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53,33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0,73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Новошешминский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80,00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4,69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Нурлатский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24,59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Пестречинский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90,48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26,36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Рыбно-Слободский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89,66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19,08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Сабинский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85,54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Сармановский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83,09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Спасский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56,52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5,79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Тетюшский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51,52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3,2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Тукаевский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77,03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Тюлячинский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98,24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Черемшанский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96,30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78,33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Чистопольский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75,29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Ютазинский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22,22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0,68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г. Казань, Авиастроительный район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6,86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г. Казань, Вахитовский район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79,17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6,37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lastRenderedPageBreak/>
              <w:t>г. Казань, Кировский район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88,89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14,59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г. Казань, Московский район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87,50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6,45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г. Казань, Ново-Савиновский район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7,77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г. Казань, Приволжский район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80,00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2,24</w:t>
            </w:r>
          </w:p>
        </w:tc>
      </w:tr>
      <w:tr w:rsidR="00B21069" w:rsidRPr="00BB16C8" w:rsidTr="00046E64">
        <w:trPr>
          <w:trHeight w:val="288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rPr>
                <w:rFonts w:ascii="Times New Roman" w:hAnsi="Times New Roman"/>
              </w:rPr>
            </w:pPr>
            <w:r w:rsidRPr="00BB16C8">
              <w:rPr>
                <w:rFonts w:ascii="Times New Roman" w:hAnsi="Times New Roman"/>
              </w:rPr>
              <w:t>г. Казань, Советский район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92,31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6C8">
              <w:rPr>
                <w:rFonts w:ascii="Times New Roman" w:hAnsi="Times New Roman"/>
                <w:color w:val="000000"/>
              </w:rPr>
              <w:t>18,35</w:t>
            </w:r>
          </w:p>
        </w:tc>
      </w:tr>
      <w:tr w:rsidR="00B21069" w:rsidRPr="00BB16C8" w:rsidTr="00BB16C8">
        <w:trPr>
          <w:trHeight w:val="305"/>
          <w:jc w:val="center"/>
        </w:trPr>
        <w:tc>
          <w:tcPr>
            <w:tcW w:w="4011" w:type="dxa"/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b/>
              </w:rPr>
            </w:pPr>
            <w:r w:rsidRPr="00BB16C8">
              <w:rPr>
                <w:rFonts w:ascii="Times New Roman" w:hAnsi="Times New Roman"/>
                <w:b/>
              </w:rPr>
              <w:t>ИТОГО по РТ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b/>
              </w:rPr>
            </w:pPr>
            <w:r w:rsidRPr="00BB16C8">
              <w:rPr>
                <w:rFonts w:ascii="Times New Roman" w:hAnsi="Times New Roman"/>
                <w:b/>
              </w:rPr>
              <w:t>80,4%</w:t>
            </w:r>
          </w:p>
        </w:tc>
        <w:tc>
          <w:tcPr>
            <w:tcW w:w="4100" w:type="dxa"/>
            <w:shd w:val="clear" w:color="auto" w:fill="auto"/>
            <w:vAlign w:val="bottom"/>
          </w:tcPr>
          <w:p w:rsidR="00B21069" w:rsidRPr="00BB16C8" w:rsidRDefault="00B21069" w:rsidP="00BB16C8">
            <w:pPr>
              <w:jc w:val="center"/>
              <w:rPr>
                <w:rFonts w:ascii="Times New Roman" w:hAnsi="Times New Roman"/>
                <w:b/>
              </w:rPr>
            </w:pPr>
            <w:r w:rsidRPr="00BB16C8">
              <w:rPr>
                <w:rFonts w:ascii="Times New Roman" w:hAnsi="Times New Roman"/>
                <w:b/>
              </w:rPr>
              <w:t>22%</w:t>
            </w:r>
          </w:p>
        </w:tc>
      </w:tr>
    </w:tbl>
    <w:p w:rsidR="003C19C6" w:rsidRPr="00BB16C8" w:rsidRDefault="003C19C6" w:rsidP="00BB16C8">
      <w:pPr>
        <w:jc w:val="center"/>
        <w:rPr>
          <w:rFonts w:ascii="Times New Roman" w:hAnsi="Times New Roman"/>
        </w:rPr>
      </w:pPr>
    </w:p>
    <w:p w:rsidR="003C19C6" w:rsidRPr="00B7240E" w:rsidRDefault="003C19C6">
      <w:pPr>
        <w:rPr>
          <w:rFonts w:ascii="Times New Roman" w:hAnsi="Times New Roman"/>
        </w:rPr>
      </w:pPr>
    </w:p>
    <w:sectPr w:rsidR="003C19C6" w:rsidRPr="00B7240E" w:rsidSect="00D363A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A28"/>
    <w:rsid w:val="00046E64"/>
    <w:rsid w:val="000650FB"/>
    <w:rsid w:val="00081890"/>
    <w:rsid w:val="00094ED1"/>
    <w:rsid w:val="000A7C87"/>
    <w:rsid w:val="000F1E43"/>
    <w:rsid w:val="000F37B8"/>
    <w:rsid w:val="001124E1"/>
    <w:rsid w:val="00136507"/>
    <w:rsid w:val="00190BB1"/>
    <w:rsid w:val="001A2261"/>
    <w:rsid w:val="001A4EBF"/>
    <w:rsid w:val="001C57C2"/>
    <w:rsid w:val="001D7745"/>
    <w:rsid w:val="001E5D4A"/>
    <w:rsid w:val="00201879"/>
    <w:rsid w:val="00237018"/>
    <w:rsid w:val="00247F2C"/>
    <w:rsid w:val="0025302C"/>
    <w:rsid w:val="002661AA"/>
    <w:rsid w:val="002724A5"/>
    <w:rsid w:val="002A2BA4"/>
    <w:rsid w:val="002B0267"/>
    <w:rsid w:val="002D3196"/>
    <w:rsid w:val="00346987"/>
    <w:rsid w:val="00363350"/>
    <w:rsid w:val="003C19C6"/>
    <w:rsid w:val="003D424C"/>
    <w:rsid w:val="00416EB9"/>
    <w:rsid w:val="00420187"/>
    <w:rsid w:val="00445B6B"/>
    <w:rsid w:val="00476AF9"/>
    <w:rsid w:val="00495EC9"/>
    <w:rsid w:val="004B6091"/>
    <w:rsid w:val="004E7BC2"/>
    <w:rsid w:val="004F7CCD"/>
    <w:rsid w:val="00515613"/>
    <w:rsid w:val="00527DC6"/>
    <w:rsid w:val="00535042"/>
    <w:rsid w:val="0055111E"/>
    <w:rsid w:val="00567334"/>
    <w:rsid w:val="00580AA1"/>
    <w:rsid w:val="005D2810"/>
    <w:rsid w:val="00602DA4"/>
    <w:rsid w:val="00610CEF"/>
    <w:rsid w:val="006134C9"/>
    <w:rsid w:val="00673894"/>
    <w:rsid w:val="00697566"/>
    <w:rsid w:val="006C4121"/>
    <w:rsid w:val="006C42C9"/>
    <w:rsid w:val="006C7DD8"/>
    <w:rsid w:val="007062BD"/>
    <w:rsid w:val="00790A28"/>
    <w:rsid w:val="00796467"/>
    <w:rsid w:val="007B6906"/>
    <w:rsid w:val="007C2746"/>
    <w:rsid w:val="007E0A7B"/>
    <w:rsid w:val="00804BC6"/>
    <w:rsid w:val="0082762E"/>
    <w:rsid w:val="0083603A"/>
    <w:rsid w:val="00837FA4"/>
    <w:rsid w:val="00842E17"/>
    <w:rsid w:val="0085609D"/>
    <w:rsid w:val="00885DFA"/>
    <w:rsid w:val="00890EE3"/>
    <w:rsid w:val="00891882"/>
    <w:rsid w:val="008C4DB7"/>
    <w:rsid w:val="0090643B"/>
    <w:rsid w:val="00910E48"/>
    <w:rsid w:val="00926703"/>
    <w:rsid w:val="00954570"/>
    <w:rsid w:val="00972957"/>
    <w:rsid w:val="00996DEB"/>
    <w:rsid w:val="009D4958"/>
    <w:rsid w:val="009E420C"/>
    <w:rsid w:val="009E6568"/>
    <w:rsid w:val="009F1373"/>
    <w:rsid w:val="00A14C7E"/>
    <w:rsid w:val="00A76455"/>
    <w:rsid w:val="00A96BFF"/>
    <w:rsid w:val="00AB72AD"/>
    <w:rsid w:val="00AD5D02"/>
    <w:rsid w:val="00AE654E"/>
    <w:rsid w:val="00AF4AB3"/>
    <w:rsid w:val="00B21069"/>
    <w:rsid w:val="00B7240E"/>
    <w:rsid w:val="00BB16C8"/>
    <w:rsid w:val="00BB35E2"/>
    <w:rsid w:val="00BC7074"/>
    <w:rsid w:val="00BF74DC"/>
    <w:rsid w:val="00BF774F"/>
    <w:rsid w:val="00C00E96"/>
    <w:rsid w:val="00C16DF4"/>
    <w:rsid w:val="00C22C0D"/>
    <w:rsid w:val="00C26E78"/>
    <w:rsid w:val="00C731D9"/>
    <w:rsid w:val="00CA21A8"/>
    <w:rsid w:val="00CB740B"/>
    <w:rsid w:val="00D1375A"/>
    <w:rsid w:val="00D26B15"/>
    <w:rsid w:val="00D363AC"/>
    <w:rsid w:val="00D87D44"/>
    <w:rsid w:val="00D97343"/>
    <w:rsid w:val="00DD5DBF"/>
    <w:rsid w:val="00DF242D"/>
    <w:rsid w:val="00E35A19"/>
    <w:rsid w:val="00E61CE2"/>
    <w:rsid w:val="00E71EB9"/>
    <w:rsid w:val="00E7666C"/>
    <w:rsid w:val="00ED4724"/>
    <w:rsid w:val="00EE6E14"/>
    <w:rsid w:val="00EE796F"/>
    <w:rsid w:val="00EF5CDC"/>
    <w:rsid w:val="00F32B09"/>
    <w:rsid w:val="00F601F2"/>
    <w:rsid w:val="00F63140"/>
    <w:rsid w:val="00F9416E"/>
    <w:rsid w:val="00FF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2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F2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6C7D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2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F2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6C7D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</dc:creator>
  <cp:lastModifiedBy>Garnisheva</cp:lastModifiedBy>
  <cp:revision>2</cp:revision>
  <dcterms:created xsi:type="dcterms:W3CDTF">2014-05-16T12:00:00Z</dcterms:created>
  <dcterms:modified xsi:type="dcterms:W3CDTF">2014-05-16T12:00:00Z</dcterms:modified>
</cp:coreProperties>
</file>